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599C" w14:textId="5555A84C" w:rsidR="00A11793" w:rsidRPr="00A11793" w:rsidRDefault="00A11793">
      <w:pPr>
        <w:rPr>
          <w:sz w:val="36"/>
          <w:szCs w:val="36"/>
        </w:rPr>
      </w:pPr>
      <w:r w:rsidRPr="00A11793">
        <w:rPr>
          <w:sz w:val="36"/>
          <w:szCs w:val="36"/>
        </w:rPr>
        <w:t xml:space="preserve">Styrelse i Motala Ströms </w:t>
      </w:r>
      <w:r>
        <w:rPr>
          <w:sz w:val="36"/>
          <w:szCs w:val="36"/>
        </w:rPr>
        <w:t>V</w:t>
      </w:r>
      <w:r w:rsidRPr="00A11793">
        <w:rPr>
          <w:sz w:val="36"/>
          <w:szCs w:val="36"/>
        </w:rPr>
        <w:t>attenvårdsförbund 2022/2023</w:t>
      </w:r>
    </w:p>
    <w:p w14:paraId="7783B7E3" w14:textId="34C9D29B" w:rsidR="00A11793" w:rsidRPr="00A11793" w:rsidRDefault="00A11793" w:rsidP="00A11793">
      <w:pPr>
        <w:tabs>
          <w:tab w:val="left" w:pos="4820"/>
        </w:tabs>
        <w:ind w:right="-1"/>
        <w:rPr>
          <w:b/>
          <w:bCs/>
          <w:sz w:val="24"/>
          <w:szCs w:val="24"/>
        </w:rPr>
      </w:pPr>
      <w:r w:rsidRPr="00A11793">
        <w:rPr>
          <w:b/>
          <w:bCs/>
          <w:sz w:val="24"/>
          <w:szCs w:val="24"/>
        </w:rPr>
        <w:t>Styrelseledamöter</w:t>
      </w:r>
    </w:p>
    <w:p w14:paraId="10D1D20B" w14:textId="3E3D91D7" w:rsidR="00A11793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Fredrik Feldt</w:t>
      </w:r>
      <w:r w:rsidRPr="002B2EDF">
        <w:rPr>
          <w:sz w:val="24"/>
          <w:szCs w:val="24"/>
        </w:rPr>
        <w:tab/>
        <w:t>Motala kommun</w:t>
      </w:r>
      <w:r>
        <w:rPr>
          <w:sz w:val="24"/>
          <w:szCs w:val="24"/>
        </w:rPr>
        <w:tab/>
        <w:t>ordförande</w:t>
      </w:r>
    </w:p>
    <w:p w14:paraId="5B10B2E1" w14:textId="09388A7D" w:rsidR="00A11793" w:rsidRPr="00A11793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  <w:lang w:val="en-US"/>
        </w:rPr>
      </w:pPr>
      <w:r w:rsidRPr="00A11793">
        <w:rPr>
          <w:sz w:val="24"/>
          <w:szCs w:val="24"/>
          <w:lang w:val="en-US"/>
        </w:rPr>
        <w:t>Bodil Widell</w:t>
      </w:r>
      <w:r w:rsidRPr="00A11793">
        <w:rPr>
          <w:sz w:val="24"/>
          <w:szCs w:val="24"/>
          <w:lang w:val="en-US"/>
        </w:rPr>
        <w:tab/>
        <w:t>Nodra AB</w:t>
      </w:r>
      <w:r w:rsidRPr="00A11793">
        <w:rPr>
          <w:sz w:val="24"/>
          <w:szCs w:val="24"/>
          <w:lang w:val="en-US"/>
        </w:rPr>
        <w:tab/>
        <w:t>vic</w:t>
      </w:r>
      <w:r>
        <w:rPr>
          <w:sz w:val="24"/>
          <w:szCs w:val="24"/>
          <w:lang w:val="en-US"/>
        </w:rPr>
        <w:t>e ordförande</w:t>
      </w:r>
    </w:p>
    <w:p w14:paraId="5C73B77A" w14:textId="58E59D7B" w:rsidR="00A11793" w:rsidRPr="002B2EDF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Katarina Ingvarsson</w:t>
      </w:r>
      <w:r w:rsidRPr="002B2EDF">
        <w:rPr>
          <w:sz w:val="24"/>
          <w:szCs w:val="24"/>
        </w:rPr>
        <w:tab/>
        <w:t>Tekniska verken i Linköping AB</w:t>
      </w:r>
    </w:p>
    <w:p w14:paraId="5E52A819" w14:textId="658E059B" w:rsidR="00A11793" w:rsidRPr="002B2EDF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Maritha Hörsing</w:t>
      </w:r>
      <w:r w:rsidRPr="002B2EDF">
        <w:rPr>
          <w:sz w:val="24"/>
          <w:szCs w:val="24"/>
        </w:rPr>
        <w:tab/>
        <w:t>Mjölby kommun</w:t>
      </w:r>
    </w:p>
    <w:p w14:paraId="2407ACB0" w14:textId="6444EE55" w:rsidR="00A11793" w:rsidRPr="002B2EDF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Torbjörn Adolfsson</w:t>
      </w:r>
      <w:r w:rsidRPr="002B2EDF">
        <w:rPr>
          <w:sz w:val="24"/>
          <w:szCs w:val="24"/>
        </w:rPr>
        <w:tab/>
        <w:t>Tranås kommun</w:t>
      </w:r>
    </w:p>
    <w:p w14:paraId="55789B1A" w14:textId="4A244476" w:rsidR="00A11793" w:rsidRPr="007350D3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Yngve Blomberg</w:t>
      </w:r>
      <w:r w:rsidRPr="002B2EDF">
        <w:rPr>
          <w:sz w:val="24"/>
          <w:szCs w:val="24"/>
        </w:rPr>
        <w:tab/>
        <w:t>Kinda kommun</w:t>
      </w:r>
    </w:p>
    <w:p w14:paraId="73E2F78F" w14:textId="77777777" w:rsidR="00A11793" w:rsidRPr="009B4C9B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9B4C9B">
        <w:rPr>
          <w:sz w:val="24"/>
          <w:szCs w:val="24"/>
        </w:rPr>
        <w:t>Anna Kullberg</w:t>
      </w:r>
      <w:r w:rsidRPr="009B4C9B">
        <w:rPr>
          <w:sz w:val="24"/>
          <w:szCs w:val="24"/>
        </w:rPr>
        <w:tab/>
        <w:t>Billerud-Korsnäs Sweden AB Skärblacka</w:t>
      </w:r>
    </w:p>
    <w:p w14:paraId="675E0706" w14:textId="77777777" w:rsidR="00A11793" w:rsidRPr="009B4C9B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9B4C9B">
        <w:rPr>
          <w:sz w:val="24"/>
          <w:szCs w:val="24"/>
        </w:rPr>
        <w:t>Leonard Dahlberg</w:t>
      </w:r>
      <w:r w:rsidRPr="009B4C9B">
        <w:rPr>
          <w:sz w:val="24"/>
          <w:szCs w:val="24"/>
        </w:rPr>
        <w:tab/>
        <w:t>Holmen paper</w:t>
      </w:r>
    </w:p>
    <w:p w14:paraId="1D404DF1" w14:textId="77777777" w:rsidR="00A11793" w:rsidRPr="009B4C9B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9B4C9B">
        <w:rPr>
          <w:sz w:val="24"/>
          <w:szCs w:val="24"/>
        </w:rPr>
        <w:t xml:space="preserve">Gabriella Cahlin </w:t>
      </w:r>
      <w:r w:rsidRPr="009B4C9B">
        <w:rPr>
          <w:sz w:val="24"/>
          <w:szCs w:val="24"/>
        </w:rPr>
        <w:tab/>
        <w:t>LRF</w:t>
      </w:r>
    </w:p>
    <w:p w14:paraId="46FAEB72" w14:textId="77777777" w:rsidR="00A11793" w:rsidRPr="009B4C9B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9B4C9B">
        <w:rPr>
          <w:sz w:val="24"/>
          <w:szCs w:val="24"/>
        </w:rPr>
        <w:t>Anna-Stina Påledal</w:t>
      </w:r>
      <w:r w:rsidRPr="009B4C9B">
        <w:rPr>
          <w:sz w:val="24"/>
          <w:szCs w:val="24"/>
        </w:rPr>
        <w:tab/>
        <w:t>Linköpings kommun</w:t>
      </w:r>
    </w:p>
    <w:p w14:paraId="0EE31302" w14:textId="592595AE" w:rsidR="00A11793" w:rsidRPr="002B2EDF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9B4C9B">
        <w:rPr>
          <w:sz w:val="24"/>
          <w:szCs w:val="24"/>
        </w:rPr>
        <w:t>Therese Klingstedt</w:t>
      </w:r>
      <w:r w:rsidRPr="009B4C9B">
        <w:rPr>
          <w:sz w:val="24"/>
          <w:szCs w:val="24"/>
        </w:rPr>
        <w:tab/>
        <w:t>Vimmerby energi- och miljö</w:t>
      </w:r>
    </w:p>
    <w:p w14:paraId="385CF00B" w14:textId="5226581B" w:rsidR="00A11793" w:rsidRPr="00A11793" w:rsidRDefault="00A11793" w:rsidP="00A11793">
      <w:pPr>
        <w:tabs>
          <w:tab w:val="left" w:pos="2552"/>
          <w:tab w:val="left" w:pos="4820"/>
        </w:tabs>
        <w:ind w:right="-1"/>
        <w:rPr>
          <w:b/>
          <w:bCs/>
          <w:sz w:val="24"/>
          <w:szCs w:val="24"/>
        </w:rPr>
      </w:pPr>
      <w:r w:rsidRPr="00A11793">
        <w:rPr>
          <w:b/>
          <w:bCs/>
          <w:sz w:val="24"/>
          <w:szCs w:val="24"/>
        </w:rPr>
        <w:t>Styrelsesuppleanter</w:t>
      </w:r>
    </w:p>
    <w:p w14:paraId="6071B84D" w14:textId="4997AC02" w:rsidR="00A11793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Annette Källman</w:t>
      </w:r>
      <w:r w:rsidRPr="002B2EDF">
        <w:rPr>
          <w:sz w:val="24"/>
          <w:szCs w:val="24"/>
        </w:rPr>
        <w:tab/>
        <w:t>Valdemarsviks kommun</w:t>
      </w:r>
    </w:p>
    <w:p w14:paraId="05B847CE" w14:textId="18052F89" w:rsidR="00A11793" w:rsidRPr="002B2EDF" w:rsidRDefault="00A11793" w:rsidP="00A11793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2B2EDF">
        <w:rPr>
          <w:sz w:val="24"/>
          <w:szCs w:val="24"/>
        </w:rPr>
        <w:t>Erik Moelv</w:t>
      </w:r>
      <w:r w:rsidRPr="002B2EDF">
        <w:rPr>
          <w:sz w:val="24"/>
          <w:szCs w:val="24"/>
        </w:rPr>
        <w:tab/>
        <w:t>Norrköpings kommun</w:t>
      </w:r>
    </w:p>
    <w:p w14:paraId="09A7578C" w14:textId="77777777" w:rsidR="00A11793" w:rsidRDefault="00A11793" w:rsidP="00A11793">
      <w:pPr>
        <w:tabs>
          <w:tab w:val="left" w:pos="4820"/>
        </w:tabs>
        <w:ind w:right="-1"/>
        <w:outlineLvl w:val="0"/>
        <w:rPr>
          <w:color w:val="000000"/>
          <w:sz w:val="24"/>
          <w:szCs w:val="24"/>
        </w:rPr>
      </w:pPr>
    </w:p>
    <w:p w14:paraId="73D641B1" w14:textId="77777777" w:rsidR="00A11793" w:rsidRPr="002E4B24" w:rsidRDefault="00A11793" w:rsidP="00A11793">
      <w:pPr>
        <w:tabs>
          <w:tab w:val="left" w:pos="4820"/>
        </w:tabs>
        <w:ind w:right="-1"/>
        <w:outlineLvl w:val="0"/>
        <w:rPr>
          <w:sz w:val="24"/>
          <w:szCs w:val="24"/>
        </w:rPr>
      </w:pPr>
    </w:p>
    <w:p w14:paraId="1892F41D" w14:textId="77777777" w:rsidR="00A11793" w:rsidRDefault="00A11793"/>
    <w:sectPr w:rsidR="00A1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93"/>
    <w:rsid w:val="00A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8358"/>
  <w15:chartTrackingRefBased/>
  <w15:docId w15:val="{09C5892E-0BBA-47CB-BCEC-F54943EE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478</Characters>
  <Application>Microsoft Office Word</Application>
  <DocSecurity>0</DocSecurity>
  <Lines>3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Askling Sandra</dc:creator>
  <cp:keywords/>
  <dc:description/>
  <cp:lastModifiedBy>Askling Sandra</cp:lastModifiedBy>
  <cp:revision>1</cp:revision>
  <dcterms:created xsi:type="dcterms:W3CDTF">2023-01-04T11:19:00Z</dcterms:created>
  <dcterms:modified xsi:type="dcterms:W3CDTF">2023-01-04T11:23:00Z</dcterms:modified>
</cp:coreProperties>
</file>